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771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1F3C0D" w14:paraId="5D542B9D" w14:textId="77777777" w:rsidTr="00F54858">
        <w:tc>
          <w:tcPr>
            <w:tcW w:w="12328" w:type="dxa"/>
            <w:shd w:val="clear" w:color="auto" w:fill="F2F2F2" w:themeFill="background1" w:themeFillShade="F2"/>
          </w:tcPr>
          <w:p w14:paraId="4A5C9886" w14:textId="77777777" w:rsidR="001F3C0D" w:rsidRDefault="001F3C0D" w:rsidP="001F3C0D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DECLARAÇÃO DE RESPONSABILIDADE AMBIENTAL</w:t>
            </w:r>
          </w:p>
        </w:tc>
      </w:tr>
    </w:tbl>
    <w:bookmarkEnd w:id="0"/>
    <w:p w14:paraId="79EA16EA" w14:textId="021044D9" w:rsidR="004A3D3C" w:rsidRDefault="004A3D3C" w:rsidP="001F3C0D">
      <w:pPr>
        <w:pStyle w:val="Corpodetexto"/>
        <w:spacing w:before="216" w:line="360" w:lineRule="auto"/>
        <w:ind w:left="118" w:right="104" w:firstLine="0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às atividades necessárias para o desenvolvimento dos Estudos, Licenças e Implantação das obras, objeto desta Autorização (Lei Federal 6.938/81, Decreto Federal 99.274/90, Lei Federal 6.902/81, Resolução CONAMA 001/86, Resolução CONAMA 237/97, Código Florestal, Decreto Federal 99.547/90, Decreto Federal 750/93, Código das Águas, Decreto Federal 24.643/34,</w:t>
      </w:r>
      <w:r w:rsidR="004C1B0E">
        <w:t xml:space="preserve"> Resolução </w:t>
      </w:r>
      <w:r w:rsidR="004C1B0E" w:rsidRPr="004C1B0E">
        <w:t>SMA Nº 70</w:t>
      </w:r>
      <w:r>
        <w:t xml:space="preserve"> e outras), e que:</w:t>
      </w:r>
    </w:p>
    <w:p w14:paraId="247DF643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pela obtenção das respectivas licenças (prévia, instalação e operação), necessárias para o fiel atendimento à legislação ambiental, antecedendo a respectiva fase do</w:t>
      </w:r>
      <w:r>
        <w:rPr>
          <w:spacing w:val="-2"/>
          <w:sz w:val="24"/>
        </w:rPr>
        <w:t xml:space="preserve"> </w:t>
      </w:r>
      <w:r>
        <w:rPr>
          <w:sz w:val="24"/>
        </w:rPr>
        <w:t>empreendimento;</w:t>
      </w:r>
    </w:p>
    <w:p w14:paraId="0F5D2782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t>Responsabilizamo-nos pela contratação de pessoal qualificado para o atendimento às questões ambientais;</w:t>
      </w:r>
    </w:p>
    <w:p w14:paraId="03C15E6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pelo efetivo atendimento às Licenças Ambientais do empreendimento ou eventuais documentos que comprovem a regularidade ambiental do</w:t>
      </w:r>
      <w:r>
        <w:rPr>
          <w:spacing w:val="1"/>
          <w:sz w:val="24"/>
        </w:rPr>
        <w:t xml:space="preserve"> </w:t>
      </w:r>
      <w:r>
        <w:rPr>
          <w:sz w:val="24"/>
        </w:rPr>
        <w:t>mesmo;</w:t>
      </w:r>
    </w:p>
    <w:p w14:paraId="2C5037EB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</w:rPr>
      </w:pPr>
      <w:r>
        <w:rPr>
          <w:sz w:val="24"/>
        </w:rPr>
        <w:t>Responsabilizamo-nos pela obtenção das autorizações, outorgas e licenciamentos do canteiro de obras e demais requisitos necessários à regularização ambiental do empreendimento;</w:t>
      </w:r>
    </w:p>
    <w:p w14:paraId="1C7DEE51" w14:textId="03CF130E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Assumimos toda a responsabilidade pela execução das obras provisórias e permanentes, consta</w:t>
      </w:r>
      <w:r w:rsidR="00FD6E9A">
        <w:rPr>
          <w:sz w:val="24"/>
        </w:rPr>
        <w:t xml:space="preserve">ntes dos projetos aprovados pela </w:t>
      </w:r>
      <w:sdt>
        <w:sdtPr>
          <w:rPr>
            <w:sz w:val="24"/>
          </w:rPr>
          <w:alias w:val="nome_concessionaria"/>
          <w:tag w:val="nome_concessionaria"/>
          <w:id w:val="-1905055344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r w:rsidR="0079458E" w:rsidRPr="0079458E">
            <w:rPr>
              <w:color w:val="000000" w:themeColor="text1"/>
              <w:sz w:val="24"/>
            </w:rPr>
            <w:t>Co</w:t>
          </w:r>
          <w:r w:rsidR="00FD6E9A" w:rsidRPr="0079458E">
            <w:rPr>
              <w:color w:val="000000" w:themeColor="text1"/>
              <w:sz w:val="24"/>
            </w:rPr>
            <w:t>ncessionária</w:t>
          </w:r>
          <w:r w:rsidR="0079458E" w:rsidRPr="0079458E">
            <w:rPr>
              <w:color w:val="000000" w:themeColor="text1"/>
              <w:sz w:val="24"/>
            </w:rPr>
            <w:t xml:space="preserve"> das Rodovias Ayrton Senna e Carvalho Pinto S/A - ECOPISTAS</w:t>
          </w:r>
        </w:sdtContent>
      </w:sdt>
      <w:r>
        <w:rPr>
          <w:sz w:val="24"/>
        </w:rPr>
        <w:t>, bem como as medidas mitigadoras e compensatórias que por ventura integrarem o licenciamento ambiental 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empreendimento;</w:t>
      </w:r>
    </w:p>
    <w:p w14:paraId="262C58E4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</w:rPr>
      </w:pPr>
      <w:r>
        <w:rPr>
          <w:sz w:val="24"/>
        </w:rPr>
        <w:t>Assumimos toda execução e custos inerentes à implantação, conservação, manutenção, recuperação e o monitoramento ambiental das instalações e canteiro de</w:t>
      </w:r>
      <w:r>
        <w:rPr>
          <w:spacing w:val="-1"/>
          <w:sz w:val="24"/>
        </w:rPr>
        <w:t xml:space="preserve"> </w:t>
      </w:r>
      <w:r>
        <w:rPr>
          <w:sz w:val="24"/>
        </w:rPr>
        <w:t>obras;</w:t>
      </w:r>
    </w:p>
    <w:p w14:paraId="0E5AF6E7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</w:rPr>
      </w:pPr>
      <w:r>
        <w:rPr>
          <w:sz w:val="24"/>
        </w:rPr>
        <w:t xml:space="preserve">Assumimos a responsabilidade pela execução e ônus da limpeza de entulhos, focos de proliferação endêmica, higiene e pela qualidade </w:t>
      </w:r>
      <w:proofErr w:type="spellStart"/>
      <w:r>
        <w:rPr>
          <w:sz w:val="24"/>
        </w:rPr>
        <w:t>sócio-ambiental</w:t>
      </w:r>
      <w:proofErr w:type="spellEnd"/>
      <w:r>
        <w:rPr>
          <w:sz w:val="24"/>
        </w:rPr>
        <w:t xml:space="preserve"> da</w:t>
      </w:r>
      <w:r>
        <w:rPr>
          <w:spacing w:val="-22"/>
          <w:sz w:val="24"/>
        </w:rPr>
        <w:t xml:space="preserve"> </w:t>
      </w:r>
      <w:r>
        <w:rPr>
          <w:sz w:val="24"/>
        </w:rPr>
        <w:t>obra;</w:t>
      </w:r>
    </w:p>
    <w:p w14:paraId="52BEA7C0" w14:textId="20E430E3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lastRenderedPageBreak/>
        <w:t xml:space="preserve">Assumimos, sem repasse para </w:t>
      </w:r>
      <w:r w:rsidR="00FD6E9A">
        <w:rPr>
          <w:sz w:val="24"/>
        </w:rPr>
        <w:t xml:space="preserve">a Concessionária </w:t>
      </w:r>
      <w:sdt>
        <w:sdtPr>
          <w:rPr>
            <w:sz w:val="24"/>
          </w:rPr>
          <w:alias w:val="nome_conc"/>
          <w:tag w:val="nome_conc"/>
          <w:id w:val="1159204567"/>
          <w:placeholder>
            <w:docPart w:val="DCE2FEFBE064466284F82311B41DB2A1"/>
          </w:placeholder>
        </w:sdtPr>
        <w:sdtEndPr/>
        <w:sdtContent>
          <w:sdt>
            <w:sdtPr>
              <w:rPr>
                <w:sz w:val="24"/>
              </w:rPr>
              <w:alias w:val="nome_concessionaria"/>
              <w:tag w:val="nome_concessionaria"/>
              <w:id w:val="-1661076703"/>
              <w:placeholder>
                <w:docPart w:val="26A104EF95D84080960EBD4552A6696B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r w:rsidR="0079458E" w:rsidRPr="0079458E">
                <w:rPr>
                  <w:color w:val="000000" w:themeColor="text1"/>
                  <w:sz w:val="24"/>
                </w:rPr>
                <w:t>das Rodovias Ayrton Senna e Carvalho Pinto S/A - ECOPISTAS</w:t>
              </w:r>
            </w:sdtContent>
          </w:sdt>
        </w:sdtContent>
      </w:sdt>
      <w:r w:rsidR="00962761">
        <w:rPr>
          <w:sz w:val="24"/>
        </w:rPr>
        <w:t xml:space="preserve"> ou para a ARTESP</w:t>
      </w:r>
      <w:r>
        <w:rPr>
          <w:sz w:val="24"/>
        </w:rPr>
        <w:t>, toda a responsabilidade por danos e ônus, inclusive o pagamento das multas que venham a ser associados às obras constantes da respectiva Autorização, motivados pelo não cumprimento dos dispositivos legais ou 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previstos.</w:t>
      </w:r>
    </w:p>
    <w:p w14:paraId="7736548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</w:rPr>
      </w:pPr>
      <w:r>
        <w:rPr>
          <w:sz w:val="24"/>
        </w:rPr>
        <w:t>Assumimos o compromisso de permitir a fiscalização ambiental, conforme previsto no Parágrafo 3º do Artigo 21 do Decreto Federal</w:t>
      </w:r>
      <w:r>
        <w:rPr>
          <w:spacing w:val="-4"/>
          <w:sz w:val="24"/>
        </w:rPr>
        <w:t xml:space="preserve"> </w:t>
      </w:r>
      <w:r>
        <w:rPr>
          <w:sz w:val="24"/>
        </w:rPr>
        <w:t>99.274/90;</w:t>
      </w:r>
    </w:p>
    <w:p w14:paraId="7A56A353" w14:textId="77777777" w:rsidR="004A3D3C" w:rsidRDefault="004A3D3C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14:paraId="68C49BF7" w14:textId="77777777" w:rsidR="00E40228" w:rsidRPr="004A3D3C" w:rsidRDefault="00E40228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14:paraId="59A03376" w14:textId="77777777" w:rsidR="00FD6E9A" w:rsidRDefault="00F5485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FD6E9A"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71E322CF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14:paraId="31BB6373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14:paraId="7CE2FD2E" w14:textId="77777777"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12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="00FD6E9A" w:rsidRPr="00885648" w14:paraId="4D17DFAD" w14:textId="77777777" w:rsidTr="00E659FE">
        <w:tc>
          <w:tcPr>
            <w:tcW w:w="587" w:type="pct"/>
            <w:tcBorders>
              <w:bottom w:val="nil"/>
            </w:tcBorders>
          </w:tcPr>
          <w:p w14:paraId="2B17B5B7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47A2E574" w14:textId="77777777" w:rsidR="00FD6E9A" w:rsidRPr="00885648" w:rsidRDefault="00FD6E9A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4F4960EA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FD6E9A" w:rsidRPr="00885648" w14:paraId="75A81970" w14:textId="77777777" w:rsidTr="00E659FE">
        <w:tc>
          <w:tcPr>
            <w:tcW w:w="587" w:type="pct"/>
            <w:tcBorders>
              <w:top w:val="nil"/>
              <w:bottom w:val="nil"/>
            </w:tcBorders>
          </w:tcPr>
          <w:p w14:paraId="27ECD48E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43A303DB" w14:textId="77777777" w:rsidR="00FD6E9A" w:rsidRPr="00885648" w:rsidRDefault="00AC628B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5FD7D235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CE4C3E4" w14:textId="77777777" w:rsidR="00FD6E9A" w:rsidRPr="007F3852" w:rsidRDefault="00FD6E9A" w:rsidP="00FD6E9A">
      <w:pPr>
        <w:rPr>
          <w:color w:val="000000"/>
          <w:spacing w:val="-8"/>
          <w:sz w:val="16"/>
          <w:szCs w:val="24"/>
          <w:lang w:val="pt-PT"/>
        </w:rPr>
      </w:pPr>
    </w:p>
    <w:p w14:paraId="7F3BD25F" w14:textId="77777777" w:rsidR="00BD24F8" w:rsidRDefault="00BD24F8"/>
    <w:sectPr w:rsidR="00BD24F8" w:rsidSect="000F6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71" w:bottom="1418" w:left="153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0789" w14:textId="77777777" w:rsidR="007770EA" w:rsidRDefault="007770EA" w:rsidP="004A3D3C">
      <w:r>
        <w:separator/>
      </w:r>
    </w:p>
  </w:endnote>
  <w:endnote w:type="continuationSeparator" w:id="0">
    <w:p w14:paraId="30A56459" w14:textId="77777777" w:rsidR="007770EA" w:rsidRDefault="007770EA" w:rsidP="004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1D9F" w14:textId="77777777" w:rsidR="000F6D4D" w:rsidRDefault="000F6D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9543" w14:textId="77777777" w:rsidR="000F6D4D" w:rsidRDefault="000F6D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AA93" w14:textId="77777777" w:rsidR="000F6D4D" w:rsidRDefault="000F6D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FAD8" w14:textId="77777777" w:rsidR="007770EA" w:rsidRDefault="007770EA" w:rsidP="004A3D3C">
      <w:r>
        <w:separator/>
      </w:r>
    </w:p>
  </w:footnote>
  <w:footnote w:type="continuationSeparator" w:id="0">
    <w:p w14:paraId="0F18F455" w14:textId="77777777" w:rsidR="007770EA" w:rsidRDefault="007770EA" w:rsidP="004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9943" w14:textId="77777777" w:rsidR="000F6D4D" w:rsidRDefault="000F6D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CA4B4B" w14:paraId="68C45086" w14:textId="77777777" w:rsidTr="007F2197">
      <w:tc>
        <w:tcPr>
          <w:tcW w:w="2551" w:type="dxa"/>
          <w:gridSpan w:val="2"/>
          <w:vAlign w:val="center"/>
        </w:tcPr>
        <w:p w14:paraId="6629B2FC" w14:textId="77777777" w:rsidR="00CA4B4B" w:rsidRDefault="00CA4B4B" w:rsidP="00CA4B4B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CA4B4B" w14:paraId="40102744" w14:textId="77777777" w:rsidTr="007F2197">
      <w:trPr>
        <w:trHeight w:val="433"/>
      </w:trPr>
      <w:tc>
        <w:tcPr>
          <w:tcW w:w="2551" w:type="dxa"/>
          <w:gridSpan w:val="2"/>
        </w:tcPr>
        <w:p w14:paraId="4E5222DC" w14:textId="77777777" w:rsidR="00CA4B4B" w:rsidRDefault="00CA4B4B" w:rsidP="00CA4B4B">
          <w:pPr>
            <w:pStyle w:val="Cabealho"/>
          </w:pPr>
        </w:p>
      </w:tc>
    </w:tr>
    <w:tr w:rsidR="00CA4B4B" w14:paraId="2884A23F" w14:textId="77777777" w:rsidTr="007F2197">
      <w:trPr>
        <w:trHeight w:val="592"/>
      </w:trPr>
      <w:tc>
        <w:tcPr>
          <w:tcW w:w="1275" w:type="dxa"/>
        </w:tcPr>
        <w:p w14:paraId="46BF3145" w14:textId="77777777" w:rsidR="00CA4B4B" w:rsidRDefault="00CA4B4B" w:rsidP="00CA4B4B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2FD20E8A" w14:textId="77777777" w:rsidR="00CA4B4B" w:rsidRDefault="00CA4B4B" w:rsidP="00CA4B4B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36E0FC14" w14:textId="309866CD" w:rsidR="001F3C0D" w:rsidRDefault="001F3C0D">
    <w:pPr>
      <w:pStyle w:val="Cabealho"/>
    </w:pPr>
  </w:p>
  <w:p w14:paraId="41FFC9AD" w14:textId="77777777" w:rsidR="004A3D3C" w:rsidRDefault="004A3D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631D" w14:textId="77777777" w:rsidR="000F6D4D" w:rsidRDefault="000F6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66CA"/>
    <w:multiLevelType w:val="hybridMultilevel"/>
    <w:tmpl w:val="5A12FEDE"/>
    <w:lvl w:ilvl="0" w:tplc="250821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0F6D4D"/>
    <w:rsid w:val="001F3C0D"/>
    <w:rsid w:val="003749B9"/>
    <w:rsid w:val="004A3D3C"/>
    <w:rsid w:val="004C1B0E"/>
    <w:rsid w:val="004F4CCA"/>
    <w:rsid w:val="005C4B4B"/>
    <w:rsid w:val="005E10D5"/>
    <w:rsid w:val="007770EA"/>
    <w:rsid w:val="0079458E"/>
    <w:rsid w:val="00962761"/>
    <w:rsid w:val="00AC628B"/>
    <w:rsid w:val="00BD24F8"/>
    <w:rsid w:val="00C63DCA"/>
    <w:rsid w:val="00CA4B4B"/>
    <w:rsid w:val="00D53D2F"/>
    <w:rsid w:val="00DF6DF2"/>
    <w:rsid w:val="00E40228"/>
    <w:rsid w:val="00F54858"/>
    <w:rsid w:val="00F7202A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542FA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3D3C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11121-CEA5-4390-8296-30610845B476}"/>
      </w:docPartPr>
      <w:docPartBody>
        <w:p w:rsidR="002916CE" w:rsidRDefault="00DD33C9">
          <w:r w:rsidRPr="007B7C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  <w:docPart>
      <w:docPartPr>
        <w:name w:val="26A104EF95D84080960EBD4552A66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51DBB-8B84-46DB-A0A0-5181193FE9F1}"/>
      </w:docPartPr>
      <w:docPartBody>
        <w:p w:rsidR="00874430" w:rsidRDefault="00737281" w:rsidP="00737281">
          <w:pPr>
            <w:pStyle w:val="26A104EF95D84080960EBD4552A6696B"/>
          </w:pPr>
          <w:r w:rsidRPr="007B7C2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737281"/>
    <w:rsid w:val="00874430"/>
    <w:rsid w:val="00BE382E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281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D9485C02EF4170841158367175B4A2">
    <w:name w:val="AAD9485C02EF4170841158367175B4A2"/>
    <w:rsid w:val="00BE382E"/>
  </w:style>
  <w:style w:type="paragraph" w:customStyle="1" w:styleId="26A104EF95D84080960EBD4552A6696B">
    <w:name w:val="26A104EF95D84080960EBD4552A6696B"/>
    <w:rsid w:val="00737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B3F9-2201-41C3-8CEF-28B5E85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Erica Cortiz</cp:lastModifiedBy>
  <cp:revision>7</cp:revision>
  <dcterms:created xsi:type="dcterms:W3CDTF">2019-02-22T11:58:00Z</dcterms:created>
  <dcterms:modified xsi:type="dcterms:W3CDTF">2019-10-14T17:52:00Z</dcterms:modified>
</cp:coreProperties>
</file>